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E6FBE" w:rsidRPr="00620B19" w:rsidRDefault="00EE6FBE" w:rsidP="00EE6FBE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 w:rsidRPr="001E4EEE">
        <w:rPr>
          <w:b/>
          <w:lang w:eastAsia="lt-LT"/>
        </w:rPr>
        <w:t>VYDŪNO</w:t>
      </w:r>
      <w:r w:rsidRPr="00620B19">
        <w:rPr>
          <w:b/>
          <w:lang w:eastAsia="lt-LT"/>
        </w:rPr>
        <w:t xml:space="preserve"> GIMNAZIJOS</w:t>
      </w:r>
    </w:p>
    <w:p w:rsidR="00EE6FBE" w:rsidRDefault="00EE6FBE" w:rsidP="00EE6FBE">
      <w:pPr>
        <w:jc w:val="center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EE6FBE" w:rsidRPr="00F72A1E" w:rsidRDefault="00EE6FBE" w:rsidP="00EE6FBE">
      <w:pPr>
        <w:jc w:val="center"/>
      </w:pPr>
    </w:p>
    <w:p w:rsidR="00EE6FBE" w:rsidRPr="004B1AFD" w:rsidRDefault="00EE6FBE" w:rsidP="00EE6FBE">
      <w:pPr>
        <w:ind w:firstLine="603"/>
        <w:jc w:val="both"/>
        <w:rPr>
          <w:strike/>
        </w:rPr>
      </w:pPr>
      <w:r w:rsidRPr="00191C97">
        <w:t xml:space="preserve">Klaipėdos </w:t>
      </w:r>
      <w:r>
        <w:t>Vydūno gimnazija</w:t>
      </w:r>
      <w:r w:rsidRPr="00191C97">
        <w:t xml:space="preserve"> (toliau – Gimnazija) </w:t>
      </w:r>
      <w:r>
        <w:t>įgyvendina pradinio, pagrindinio ir vidurinio ugdymo programas, taiko Humanistinės kultūros ugdymo menine veikla sampratos elementus. 2021 m. rugsėjo 1 d.</w:t>
      </w:r>
      <w:r w:rsidRPr="00191C97">
        <w:t xml:space="preserve"> duomenimis </w:t>
      </w:r>
      <w:r>
        <w:t>Gimnazijoje</w:t>
      </w:r>
      <w:r w:rsidRPr="00191C97">
        <w:t xml:space="preserve"> ugdyti </w:t>
      </w:r>
      <w:r>
        <w:t>819 mokiniai (2020</w:t>
      </w:r>
      <w:r w:rsidRPr="00191C97">
        <w:t xml:space="preserve"> m. –</w:t>
      </w:r>
      <w:r>
        <w:t xml:space="preserve"> 834</w:t>
      </w:r>
      <w:r w:rsidRPr="00191C97">
        <w:t>)</w:t>
      </w:r>
      <w:r>
        <w:t xml:space="preserve">, iš jų 279 mokiniai </w:t>
      </w:r>
      <w:r w:rsidRPr="00191C97">
        <w:t>–</w:t>
      </w:r>
      <w:r>
        <w:t xml:space="preserve"> 1</w:t>
      </w:r>
      <w:r w:rsidRPr="00191C97">
        <w:t>–</w:t>
      </w:r>
      <w:r>
        <w:t xml:space="preserve">4 klasėse, 337 mokiniai </w:t>
      </w:r>
      <w:r w:rsidRPr="00191C97">
        <w:t>–</w:t>
      </w:r>
      <w:r>
        <w:t xml:space="preserve"> 5</w:t>
      </w:r>
      <w:r w:rsidRPr="00191C97">
        <w:t>–</w:t>
      </w:r>
      <w:r>
        <w:t xml:space="preserve">8 klasėse, 203 mokiniai </w:t>
      </w:r>
      <w:r w:rsidRPr="00191C97">
        <w:t>–</w:t>
      </w:r>
      <w:r>
        <w:t xml:space="preserve"> I</w:t>
      </w:r>
      <w:r w:rsidRPr="00191C97">
        <w:t>–</w:t>
      </w:r>
      <w:r>
        <w:t>IV klasėse</w:t>
      </w:r>
      <w:r w:rsidRPr="00191C97">
        <w:t xml:space="preserve">. </w:t>
      </w:r>
      <w:r>
        <w:t>Dirbo 69</w:t>
      </w:r>
      <w:r w:rsidRPr="00191C97">
        <w:t xml:space="preserve"> pedagog</w:t>
      </w:r>
      <w:r>
        <w:t>ai, t. y. 57,86 etato (2020</w:t>
      </w:r>
      <w:r w:rsidRPr="00191C97">
        <w:t xml:space="preserve"> m. – </w:t>
      </w:r>
      <w:r>
        <w:t>57,22</w:t>
      </w:r>
      <w:r w:rsidRPr="00191C97">
        <w:t xml:space="preserve"> etato), </w:t>
      </w:r>
      <w:r>
        <w:t>ir 41</w:t>
      </w:r>
      <w:r w:rsidRPr="00191C97">
        <w:t xml:space="preserve"> nepedagogini</w:t>
      </w:r>
      <w:r>
        <w:t>s</w:t>
      </w:r>
      <w:r w:rsidRPr="00191C97">
        <w:t xml:space="preserve"> darbuotoj</w:t>
      </w:r>
      <w:r>
        <w:t>as</w:t>
      </w:r>
      <w:r w:rsidRPr="00191C97">
        <w:t xml:space="preserve">, t. y. </w:t>
      </w:r>
      <w:r>
        <w:t xml:space="preserve">32,25 etato (2020 m. – 32,06 </w:t>
      </w:r>
      <w:r w:rsidRPr="00191C97">
        <w:t>etato).</w:t>
      </w:r>
      <w:r>
        <w:t xml:space="preserve"> </w:t>
      </w:r>
    </w:p>
    <w:p w:rsidR="00EE6FBE" w:rsidRDefault="00EE6FBE" w:rsidP="00EE6FBE">
      <w:pPr>
        <w:tabs>
          <w:tab w:val="left" w:pos="924"/>
        </w:tabs>
        <w:ind w:firstLine="603"/>
        <w:jc w:val="both"/>
      </w:pPr>
      <w:r>
        <w:t xml:space="preserve">Praėjusiais metais Gimnazija veikė, vadovaudamasi </w:t>
      </w:r>
      <w:r w:rsidRPr="00D248F2">
        <w:t>202</w:t>
      </w:r>
      <w:r>
        <w:t>1</w:t>
      </w:r>
      <w:r w:rsidRPr="00D248F2">
        <w:t>–202</w:t>
      </w:r>
      <w:r>
        <w:t>3</w:t>
      </w:r>
      <w:r w:rsidRPr="00D248F2">
        <w:t xml:space="preserve"> m. strategini</w:t>
      </w:r>
      <w:r>
        <w:t xml:space="preserve">u planu </w:t>
      </w:r>
      <w:r w:rsidRPr="00191C97">
        <w:t xml:space="preserve">(toliau – </w:t>
      </w:r>
      <w:r>
        <w:t>Strateginis planas</w:t>
      </w:r>
      <w:r w:rsidRPr="00191C97">
        <w:t xml:space="preserve">) </w:t>
      </w:r>
      <w:r w:rsidRPr="00D248F2">
        <w:t>ir 202</w:t>
      </w:r>
      <w:r>
        <w:t>1</w:t>
      </w:r>
      <w:r w:rsidRPr="00D248F2">
        <w:t xml:space="preserve"> m. veiklos planu</w:t>
      </w:r>
      <w:r>
        <w:t xml:space="preserve"> (toliau – Veiklos planas). Gimnazijos bendruomenė 2021 m. išsikėlė šią prioritetinės veiklos kryptį − diegti Humanistinės kultūros ugdymo menine veikla sampratos elementus ugdymo procese, skatinant mokinių saviraišką bei dalyvavimą olimpiadose, konkursuose, bei numatė tokius uždavinius: 1) gerinti bendruomenės savijautą Gimnazijoje, stiprinant elgesio kultūrą, psichologinį atsparumą, atsižvelgiant į nuotolinio mokymosi specifiką, laikantis bendrų susitarimų; 2) plėsti ugdymo proceso įvairovę, stiprinant tarpdalykinę menų ir mokslų integraciją ir IT panaudojimą; 3) stiprinti mokinių savivaldaus mokymosi įgūdžius ir sąmoningumą mokymosi procese, taikant Gimnazijos mokinių individualios pažangos planavimo stebėjimo tvarką, refleksijos ir įsivertinimo būdus pamokose; 4) stiprinti mokyklos materialinę bazę, gerinant ugdymo aplinkas, aprūpinant jas ugdymo priemonėmis. Strateginiame ir Veiklos planuose buvo iškelti konkretūs veiklos tikslai ir uždaviniai, numatytos pamatuotos priemonės laukiamam rezultatui pasiekti.</w:t>
      </w:r>
    </w:p>
    <w:p w:rsidR="00EE6FBE" w:rsidRPr="00D248F2" w:rsidRDefault="00EE6FBE" w:rsidP="00EE6FBE">
      <w:pPr>
        <w:ind w:firstLine="603"/>
        <w:jc w:val="both"/>
        <w:rPr>
          <w:strike/>
        </w:rPr>
      </w:pPr>
      <w:r>
        <w:t xml:space="preserve">Siekiant Strateginio plano pirmojo tikslo </w:t>
      </w:r>
      <w:r w:rsidRPr="00D248F2">
        <w:t>–</w:t>
      </w:r>
      <w:r>
        <w:t xml:space="preserve"> u</w:t>
      </w:r>
      <w:r w:rsidRPr="00D24415">
        <w:t xml:space="preserve">gdyti mokinius pagal bendrojo ugdymo programas ir savitos pedagoginės sistemos </w:t>
      </w:r>
      <w:r w:rsidRPr="00983143">
        <w:t xml:space="preserve">elementus – Gimnazijos </w:t>
      </w:r>
      <w:r>
        <w:t xml:space="preserve">veikla buvo orientuojama į ugdymo kokybės rodiklių sukonkretinimą ir tarpdalykinės integracijos sričių tobulinimą. </w:t>
      </w:r>
      <w:r w:rsidRPr="00D248F2">
        <w:t>Tikslams</w:t>
      </w:r>
      <w:r>
        <w:t xml:space="preserve"> pasiekti</w:t>
      </w:r>
      <w:r w:rsidRPr="00D248F2">
        <w:t xml:space="preserve"> </w:t>
      </w:r>
      <w:r>
        <w:t>buvo vykdomi</w:t>
      </w:r>
      <w:r w:rsidRPr="00D248F2">
        <w:t xml:space="preserve"> </w:t>
      </w:r>
      <w:r>
        <w:t>du</w:t>
      </w:r>
      <w:r w:rsidRPr="00D248F2">
        <w:t xml:space="preserve"> </w:t>
      </w:r>
      <w:r w:rsidRPr="0054777D">
        <w:t xml:space="preserve">Strateginio </w:t>
      </w:r>
      <w:r w:rsidRPr="002D4FED">
        <w:t>plano uždaviniai</w:t>
      </w:r>
      <w:r>
        <w:t>:</w:t>
      </w:r>
      <w:r w:rsidRPr="00D248F2">
        <w:t xml:space="preserve"> </w:t>
      </w:r>
    </w:p>
    <w:p w:rsidR="00EE6FBE" w:rsidRPr="00B13A19" w:rsidRDefault="00EE6FBE" w:rsidP="00EE6FBE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>
        <w:rPr>
          <w:szCs w:val="24"/>
        </w:rPr>
        <w:t>į</w:t>
      </w:r>
      <w:r w:rsidRPr="00B13A19">
        <w:rPr>
          <w:szCs w:val="24"/>
        </w:rPr>
        <w:t xml:space="preserve">gyvendinant pirmąjį uždavinį – </w:t>
      </w:r>
      <w:r>
        <w:rPr>
          <w:szCs w:val="24"/>
        </w:rPr>
        <w:t>s</w:t>
      </w:r>
      <w:r w:rsidRPr="00D24415">
        <w:rPr>
          <w:szCs w:val="24"/>
        </w:rPr>
        <w:t>udaryti sąlygas ugdyti vaikus pagal bendrojo ugdymo programas ir savitos</w:t>
      </w:r>
      <w:r>
        <w:rPr>
          <w:szCs w:val="24"/>
        </w:rPr>
        <w:t xml:space="preserve"> pedagoginės sistemos </w:t>
      </w:r>
      <w:r w:rsidRPr="00983143">
        <w:rPr>
          <w:szCs w:val="24"/>
        </w:rPr>
        <w:t xml:space="preserve">elementus – buvo </w:t>
      </w:r>
      <w:r>
        <w:rPr>
          <w:szCs w:val="24"/>
        </w:rPr>
        <w:t xml:space="preserve">siekiama, kad </w:t>
      </w:r>
      <w:r w:rsidRPr="009D01FA">
        <w:rPr>
          <w:szCs w:val="24"/>
        </w:rPr>
        <w:t>95 % mokytojų, dalyvau</w:t>
      </w:r>
      <w:r>
        <w:rPr>
          <w:szCs w:val="24"/>
        </w:rPr>
        <w:t>tų</w:t>
      </w:r>
      <w:r w:rsidRPr="009D01FA">
        <w:rPr>
          <w:szCs w:val="24"/>
        </w:rPr>
        <w:t xml:space="preserve"> </w:t>
      </w:r>
      <w:r>
        <w:rPr>
          <w:szCs w:val="24"/>
        </w:rPr>
        <w:t>kultūrinio ir meninio ugdymo programo</w:t>
      </w:r>
      <w:r w:rsidRPr="009D01FA">
        <w:rPr>
          <w:szCs w:val="24"/>
        </w:rPr>
        <w:t xml:space="preserve">s </w:t>
      </w:r>
      <w:r>
        <w:rPr>
          <w:szCs w:val="24"/>
        </w:rPr>
        <w:t>įgyvendinimo procese</w:t>
      </w:r>
      <w:r w:rsidRPr="009D01FA">
        <w:rPr>
          <w:szCs w:val="24"/>
        </w:rPr>
        <w:t>.</w:t>
      </w:r>
      <w:r>
        <w:rPr>
          <w:szCs w:val="24"/>
        </w:rPr>
        <w:t xml:space="preserve"> Vertinant metodinių grupių ataskaitas, nustatyta, kad k</w:t>
      </w:r>
      <w:r w:rsidRPr="009D01FA">
        <w:rPr>
          <w:szCs w:val="24"/>
        </w:rPr>
        <w:t>ultūrinio</w:t>
      </w:r>
      <w:r>
        <w:rPr>
          <w:szCs w:val="24"/>
        </w:rPr>
        <w:t xml:space="preserve"> ir meninio ugdymo programos</w:t>
      </w:r>
      <w:r w:rsidRPr="009D01FA">
        <w:rPr>
          <w:szCs w:val="24"/>
        </w:rPr>
        <w:t xml:space="preserve"> </w:t>
      </w:r>
      <w:r>
        <w:rPr>
          <w:szCs w:val="24"/>
        </w:rPr>
        <w:t>įgyvendinime</w:t>
      </w:r>
      <w:r w:rsidRPr="009D01FA">
        <w:rPr>
          <w:szCs w:val="24"/>
        </w:rPr>
        <w:t xml:space="preserve"> dalyvavo 97 % </w:t>
      </w:r>
      <w:r>
        <w:rPr>
          <w:szCs w:val="24"/>
        </w:rPr>
        <w:t xml:space="preserve">Gimnazijos </w:t>
      </w:r>
      <w:r w:rsidRPr="009D01FA">
        <w:rPr>
          <w:szCs w:val="24"/>
        </w:rPr>
        <w:t>mokytojų.</w:t>
      </w:r>
      <w:r>
        <w:rPr>
          <w:szCs w:val="24"/>
        </w:rPr>
        <w:t xml:space="preserve"> Taip pat buvo planuota, kad </w:t>
      </w:r>
      <w:r w:rsidRPr="009D01FA">
        <w:rPr>
          <w:szCs w:val="24"/>
        </w:rPr>
        <w:t xml:space="preserve">2021 m. 3 </w:t>
      </w:r>
      <w:r>
        <w:rPr>
          <w:szCs w:val="24"/>
        </w:rPr>
        <w:t xml:space="preserve">Gimnazijos </w:t>
      </w:r>
      <w:r w:rsidRPr="009D01FA">
        <w:rPr>
          <w:szCs w:val="24"/>
        </w:rPr>
        <w:t>mokytojai kel</w:t>
      </w:r>
      <w:r>
        <w:rPr>
          <w:szCs w:val="24"/>
        </w:rPr>
        <w:t>s</w:t>
      </w:r>
      <w:r w:rsidRPr="009D01FA">
        <w:rPr>
          <w:szCs w:val="24"/>
        </w:rPr>
        <w:t xml:space="preserve"> kvalifikacines kategorijas.</w:t>
      </w:r>
      <w:r>
        <w:rPr>
          <w:szCs w:val="24"/>
        </w:rPr>
        <w:t xml:space="preserve"> </w:t>
      </w:r>
      <w:r w:rsidRPr="009D01FA">
        <w:rPr>
          <w:szCs w:val="24"/>
        </w:rPr>
        <w:t>2021 m. kvalifikacines kategorijas pasikėlė 4 mokytojai</w:t>
      </w:r>
      <w:r>
        <w:rPr>
          <w:szCs w:val="24"/>
        </w:rPr>
        <w:t>;</w:t>
      </w:r>
    </w:p>
    <w:p w:rsidR="00EE6FBE" w:rsidRDefault="00EE6FBE" w:rsidP="00EE6FBE">
      <w:pPr>
        <w:pStyle w:val="Sraopastraipa"/>
        <w:numPr>
          <w:ilvl w:val="0"/>
          <w:numId w:val="1"/>
        </w:numPr>
        <w:tabs>
          <w:tab w:val="left" w:pos="887"/>
        </w:tabs>
        <w:ind w:left="0" w:firstLine="603"/>
        <w:jc w:val="both"/>
        <w:rPr>
          <w:szCs w:val="24"/>
        </w:rPr>
      </w:pPr>
      <w:r>
        <w:rPr>
          <w:szCs w:val="24"/>
        </w:rPr>
        <w:t>į</w:t>
      </w:r>
      <w:r w:rsidRPr="00B13A19">
        <w:rPr>
          <w:szCs w:val="24"/>
        </w:rPr>
        <w:t xml:space="preserve">gyvendinant </w:t>
      </w:r>
      <w:r>
        <w:rPr>
          <w:szCs w:val="24"/>
        </w:rPr>
        <w:t>antrąjį</w:t>
      </w:r>
      <w:r w:rsidRPr="00B13A19">
        <w:rPr>
          <w:szCs w:val="24"/>
        </w:rPr>
        <w:t xml:space="preserve"> uždavinį – </w:t>
      </w:r>
      <w:r>
        <w:rPr>
          <w:szCs w:val="24"/>
        </w:rPr>
        <w:t>s</w:t>
      </w:r>
      <w:r w:rsidRPr="009D01FA">
        <w:rPr>
          <w:szCs w:val="24"/>
        </w:rPr>
        <w:t xml:space="preserve">udaryti sąlygas švietimo paslaugų prieinamumui </w:t>
      </w:r>
      <w:r w:rsidRPr="00B13A19">
        <w:rPr>
          <w:szCs w:val="24"/>
        </w:rPr>
        <w:t xml:space="preserve">– </w:t>
      </w:r>
      <w:r>
        <w:rPr>
          <w:szCs w:val="24"/>
        </w:rPr>
        <w:t xml:space="preserve">buvo rūpinamasi mokinių, turinčių specialių poreikių ar socialiai remtinų, pilnaverčiu įtraukimu į ugdymo procesą. </w:t>
      </w:r>
      <w:r w:rsidRPr="009D01FA">
        <w:rPr>
          <w:color w:val="000000"/>
          <w:szCs w:val="24"/>
        </w:rPr>
        <w:t xml:space="preserve">Planuota </w:t>
      </w:r>
      <w:r>
        <w:rPr>
          <w:color w:val="000000"/>
          <w:szCs w:val="24"/>
        </w:rPr>
        <w:t>2021 m. iki G</w:t>
      </w:r>
      <w:r w:rsidRPr="009D01FA">
        <w:rPr>
          <w:color w:val="000000"/>
          <w:szCs w:val="24"/>
        </w:rPr>
        <w:t>imnazijos pav</w:t>
      </w:r>
      <w:r>
        <w:rPr>
          <w:color w:val="000000"/>
          <w:szCs w:val="24"/>
        </w:rPr>
        <w:t xml:space="preserve">ėžėti 16 mokinių, tačiau ši paslauga suteikta 8 mokiniams, nes daugiau nebuvo poreikio. Taip pat </w:t>
      </w:r>
      <w:r w:rsidRPr="009D01FA">
        <w:rPr>
          <w:szCs w:val="24"/>
        </w:rPr>
        <w:t xml:space="preserve">2021 m. </w:t>
      </w:r>
      <w:r>
        <w:rPr>
          <w:color w:val="000000"/>
          <w:szCs w:val="24"/>
        </w:rPr>
        <w:t>p</w:t>
      </w:r>
      <w:r w:rsidRPr="009D01FA">
        <w:rPr>
          <w:szCs w:val="24"/>
        </w:rPr>
        <w:t>lanuota 100 % mokesčio už maitinimą lengvat</w:t>
      </w:r>
      <w:r>
        <w:rPr>
          <w:szCs w:val="24"/>
        </w:rPr>
        <w:t>ą</w:t>
      </w:r>
      <w:r w:rsidRPr="009D01FA">
        <w:rPr>
          <w:szCs w:val="24"/>
        </w:rPr>
        <w:t xml:space="preserve"> bu</w:t>
      </w:r>
      <w:r>
        <w:rPr>
          <w:szCs w:val="24"/>
        </w:rPr>
        <w:t>vo</w:t>
      </w:r>
      <w:r w:rsidRPr="009D01FA">
        <w:rPr>
          <w:szCs w:val="24"/>
        </w:rPr>
        <w:t xml:space="preserve"> taik</w:t>
      </w:r>
      <w:r>
        <w:rPr>
          <w:szCs w:val="24"/>
        </w:rPr>
        <w:t>yti</w:t>
      </w:r>
      <w:r w:rsidRPr="009D01FA">
        <w:rPr>
          <w:szCs w:val="24"/>
        </w:rPr>
        <w:t xml:space="preserve"> 83 mokiniams (72 iš jų – pirmokai ir 11 socialiai remtini mokiniai).</w:t>
      </w:r>
      <w:r>
        <w:rPr>
          <w:szCs w:val="24"/>
        </w:rPr>
        <w:t xml:space="preserve"> Pasikeitus teisės aktams nuo 2021 m. rugsėjo 1 d. ši lengvata taikyta ir antrokams, iš viso 149 </w:t>
      </w:r>
      <w:r w:rsidRPr="009D01FA">
        <w:rPr>
          <w:szCs w:val="24"/>
        </w:rPr>
        <w:t>mokiniams (138 iš jų – pirmokai ir antrokai bei 11 socialiai remtini mokiniai).</w:t>
      </w:r>
      <w:r>
        <w:rPr>
          <w:szCs w:val="24"/>
        </w:rPr>
        <w:t xml:space="preserve"> </w:t>
      </w:r>
    </w:p>
    <w:p w:rsidR="00EE6FBE" w:rsidRDefault="00EE6FBE" w:rsidP="00EE6FBE">
      <w:pPr>
        <w:pStyle w:val="Sraopastraipa"/>
        <w:tabs>
          <w:tab w:val="left" w:pos="887"/>
        </w:tabs>
        <w:ind w:left="0" w:firstLine="597"/>
        <w:jc w:val="both"/>
        <w:rPr>
          <w:szCs w:val="24"/>
        </w:rPr>
      </w:pPr>
      <w:r>
        <w:rPr>
          <w:szCs w:val="24"/>
        </w:rPr>
        <w:t>Siekiant Strateginio plano antrojo tikslo</w:t>
      </w:r>
      <w:r w:rsidRPr="007F425A">
        <w:rPr>
          <w:szCs w:val="24"/>
        </w:rPr>
        <w:t xml:space="preserve"> –</w:t>
      </w:r>
      <w:r>
        <w:rPr>
          <w:szCs w:val="24"/>
        </w:rPr>
        <w:t xml:space="preserve"> g</w:t>
      </w:r>
      <w:r w:rsidRPr="00A46729">
        <w:rPr>
          <w:szCs w:val="24"/>
        </w:rPr>
        <w:t>erinti įstaigos materialinę bazę ir užtikrinti saugią ugdymo aplinką</w:t>
      </w:r>
      <w:r>
        <w:rPr>
          <w:szCs w:val="24"/>
        </w:rPr>
        <w:t xml:space="preserve"> – buvo rūpinamasi Gimnazijos pastato priežiūra, edukacinių erdvių kūrimu ir plėtojimu. </w:t>
      </w:r>
      <w:r w:rsidRPr="00D248F2">
        <w:rPr>
          <w:szCs w:val="24"/>
        </w:rPr>
        <w:t>Tikslams</w:t>
      </w:r>
      <w:r>
        <w:rPr>
          <w:szCs w:val="24"/>
        </w:rPr>
        <w:t xml:space="preserve"> pasiekti</w:t>
      </w:r>
      <w:r w:rsidRPr="00D248F2">
        <w:rPr>
          <w:szCs w:val="24"/>
        </w:rPr>
        <w:t xml:space="preserve"> </w:t>
      </w:r>
      <w:r>
        <w:rPr>
          <w:szCs w:val="24"/>
        </w:rPr>
        <w:t>buvo vykdomi</w:t>
      </w:r>
      <w:r w:rsidRPr="00D248F2">
        <w:rPr>
          <w:szCs w:val="24"/>
        </w:rPr>
        <w:t xml:space="preserve"> </w:t>
      </w:r>
      <w:r>
        <w:rPr>
          <w:szCs w:val="24"/>
        </w:rPr>
        <w:t>šie</w:t>
      </w:r>
      <w:r w:rsidRPr="00D248F2">
        <w:rPr>
          <w:szCs w:val="24"/>
        </w:rPr>
        <w:t xml:space="preserve"> </w:t>
      </w:r>
      <w:r>
        <w:rPr>
          <w:szCs w:val="24"/>
        </w:rPr>
        <w:t xml:space="preserve">du </w:t>
      </w:r>
      <w:r w:rsidRPr="0054777D">
        <w:rPr>
          <w:szCs w:val="24"/>
        </w:rPr>
        <w:t xml:space="preserve">Strateginio </w:t>
      </w:r>
      <w:r w:rsidRPr="002D4FED">
        <w:rPr>
          <w:szCs w:val="24"/>
        </w:rPr>
        <w:t>plano uždaviniai</w:t>
      </w:r>
      <w:r>
        <w:rPr>
          <w:szCs w:val="24"/>
        </w:rPr>
        <w:t xml:space="preserve">: </w:t>
      </w:r>
    </w:p>
    <w:p w:rsidR="00EE6FBE" w:rsidRPr="001F67FB" w:rsidRDefault="00EE6FBE" w:rsidP="00EE6FBE">
      <w:pPr>
        <w:pStyle w:val="Sraopastraipa"/>
        <w:numPr>
          <w:ilvl w:val="0"/>
          <w:numId w:val="4"/>
        </w:numPr>
        <w:ind w:left="-112" w:firstLine="709"/>
        <w:jc w:val="both"/>
        <w:rPr>
          <w:szCs w:val="24"/>
        </w:rPr>
      </w:pPr>
      <w:r>
        <w:rPr>
          <w:szCs w:val="24"/>
        </w:rPr>
        <w:t xml:space="preserve"> </w:t>
      </w:r>
      <w:r w:rsidRPr="001F67FB">
        <w:rPr>
          <w:szCs w:val="24"/>
        </w:rPr>
        <w:t xml:space="preserve">įgyvendinant pirmąjį uždavinį – užtikrinti mokomųjų erdvių atitikimą higienos normų reikalavimams </w:t>
      </w:r>
      <w:r>
        <w:rPr>
          <w:szCs w:val="24"/>
        </w:rPr>
        <w:t>–</w:t>
      </w:r>
      <w:r w:rsidRPr="001F67FB">
        <w:rPr>
          <w:szCs w:val="24"/>
        </w:rPr>
        <w:t xml:space="preserve"> planuota atnaujinti Gimnazijos 2 klasių mokyklinių baldų komplektus. Šis plano rodiklis įgyvendintas</w:t>
      </w:r>
      <w:r>
        <w:rPr>
          <w:szCs w:val="24"/>
        </w:rPr>
        <w:t xml:space="preserve">. </w:t>
      </w:r>
      <w:r w:rsidRPr="001F67FB">
        <w:rPr>
          <w:szCs w:val="24"/>
        </w:rPr>
        <w:t xml:space="preserve">Taip pat buvo numatyta </w:t>
      </w:r>
      <w:r>
        <w:t>a</w:t>
      </w:r>
      <w:r w:rsidRPr="007C097E">
        <w:t>tnaujin</w:t>
      </w:r>
      <w:r>
        <w:t>ti</w:t>
      </w:r>
      <w:r w:rsidRPr="007C097E">
        <w:t xml:space="preserve"> </w:t>
      </w:r>
      <w:r>
        <w:t xml:space="preserve">1000 </w:t>
      </w:r>
      <w:r w:rsidRPr="007C097E">
        <w:t>kv</w:t>
      </w:r>
      <w:r w:rsidRPr="00603339">
        <w:t>. m.</w:t>
      </w:r>
      <w:r w:rsidRPr="00603339">
        <w:rPr>
          <w:szCs w:val="24"/>
        </w:rPr>
        <w:t xml:space="preserve"> </w:t>
      </w:r>
      <w:r w:rsidRPr="00603339">
        <w:t>pastato vidaus sienų dažų dang</w:t>
      </w:r>
      <w:r>
        <w:t>ą</w:t>
      </w:r>
      <w:r w:rsidRPr="00603339">
        <w:t xml:space="preserve">. </w:t>
      </w:r>
      <w:r>
        <w:t>Atnaujinta 1100 kv. m. sienų dažų dangos;</w:t>
      </w:r>
    </w:p>
    <w:p w:rsidR="00EE6FBE" w:rsidRPr="001F67FB" w:rsidRDefault="00EE6FBE" w:rsidP="00EE6FBE">
      <w:pPr>
        <w:pStyle w:val="Sraopastraipa"/>
        <w:numPr>
          <w:ilvl w:val="0"/>
          <w:numId w:val="4"/>
        </w:numPr>
        <w:ind w:left="-112" w:firstLine="709"/>
        <w:jc w:val="both"/>
        <w:rPr>
          <w:szCs w:val="24"/>
        </w:rPr>
      </w:pPr>
      <w:r>
        <w:lastRenderedPageBreak/>
        <w:t xml:space="preserve"> </w:t>
      </w:r>
      <w:r w:rsidRPr="001F67FB">
        <w:rPr>
          <w:szCs w:val="24"/>
        </w:rPr>
        <w:t xml:space="preserve">įgyvendinant antrąjį uždavinį – užtikrinti įstaigos teritorijos atitikimą ugdymo poreikiams – įgyvendintos Gimnazijos teritorijos vystymo priemonės. Atnaujinta ir išdažyta sporto aikštelių asfalto danga, kaip buvo nurodyta patikrinimų reikalavimuose, taip pat iškirsti 6 medžiai, kėlę pavojų Gimnazijos bendruomenės saugumui. Vietoje jų pasodinta 11 jaunų medžių. </w:t>
      </w:r>
    </w:p>
    <w:p w:rsidR="00EE6FBE" w:rsidRDefault="00EE6FBE" w:rsidP="00EE6FBE">
      <w:pPr>
        <w:ind w:firstLine="603"/>
        <w:jc w:val="both"/>
      </w:pPr>
      <w:r>
        <w:t>2021 m. Gimnazijos finansinė situacija buvo tokia:</w:t>
      </w:r>
    </w:p>
    <w:tbl>
      <w:tblPr>
        <w:tblStyle w:val="Lentelstinklelis"/>
        <w:tblW w:w="0" w:type="auto"/>
        <w:tblInd w:w="27" w:type="dxa"/>
        <w:tblLook w:val="04A0" w:firstRow="1" w:lastRow="0" w:firstColumn="1" w:lastColumn="0" w:noHBand="0" w:noVBand="1"/>
      </w:tblPr>
      <w:tblGrid>
        <w:gridCol w:w="2172"/>
        <w:gridCol w:w="1470"/>
        <w:gridCol w:w="1216"/>
        <w:gridCol w:w="1283"/>
        <w:gridCol w:w="3460"/>
      </w:tblGrid>
      <w:tr w:rsidR="00EE6FBE" w:rsidRPr="007F425A" w:rsidTr="00763B81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pPr>
              <w:jc w:val="center"/>
            </w:pPr>
            <w:r w:rsidRPr="007F425A">
              <w:t>Finansavimo šaltinis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pPr>
              <w:jc w:val="center"/>
            </w:pPr>
            <w:r w:rsidRPr="007F425A">
              <w:t>Lėšos (tūkst. eurų)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pPr>
              <w:jc w:val="both"/>
            </w:pPr>
            <w:r w:rsidRPr="007F425A">
              <w:t>Pastabos</w:t>
            </w:r>
          </w:p>
          <w:p w:rsidR="00EE6FBE" w:rsidRPr="007F425A" w:rsidRDefault="00EE6FBE" w:rsidP="00763B81">
            <w:pPr>
              <w:jc w:val="center"/>
            </w:pPr>
          </w:p>
        </w:tc>
      </w:tr>
      <w:tr w:rsidR="00EE6FBE" w:rsidRPr="007F425A" w:rsidTr="00763B81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FBE" w:rsidRPr="007F425A" w:rsidRDefault="00EE6FBE" w:rsidP="00763B81">
            <w:pPr>
              <w:rPr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Planas (patikslintas)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Įvykdymas (%)</w:t>
            </w:r>
          </w:p>
        </w:tc>
        <w:tc>
          <w:tcPr>
            <w:tcW w:w="3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/>
        </w:tc>
      </w:tr>
      <w:tr w:rsidR="00EE6FBE" w:rsidRPr="007F425A" w:rsidTr="00763B81">
        <w:trPr>
          <w:trHeight w:val="41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425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417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98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Nepanaudota dalis mokinių pavėžėjimui skirtų lėšų, nes realus poreikis neatitiko plano</w:t>
            </w:r>
          </w:p>
        </w:tc>
      </w:tr>
      <w:tr w:rsidR="00EE6FBE" w:rsidRPr="007F425A" w:rsidTr="00763B81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1360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1348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99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Dalį lėšų, skirtų ugdymo spragoms likviduoti, nespėta įsisavinti dėl to, kad jos buvo skirtos tik spalio mėnesį</w:t>
            </w:r>
          </w:p>
        </w:tc>
      </w:tr>
      <w:tr w:rsidR="00EE6FBE" w:rsidRPr="007F425A" w:rsidTr="00763B81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174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144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83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Surinktų pajamų suma paaiškėjo tik 2022 m. sausio mėn. Likutis bus realizuotas per I šių metų ketvirtį</w:t>
            </w:r>
          </w:p>
        </w:tc>
      </w:tr>
      <w:tr w:rsidR="00EE6FBE" w:rsidRPr="007F425A" w:rsidTr="00763B81">
        <w:trPr>
          <w:trHeight w:val="477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/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/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/>
        </w:tc>
      </w:tr>
      <w:tr w:rsidR="00EE6FBE" w:rsidRPr="007F425A" w:rsidTr="00763B81">
        <w:trPr>
          <w:trHeight w:val="12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128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95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74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Nepanaudota projektų „ERASMUS+“ Nr. 2019-DEĘ03-KA229-059777-2 ir „ERASMUS+“ Nr.2 020-1-LT01-KA101-077703 lėšos susidarė dėl pandeminės situacijos</w:t>
            </w:r>
          </w:p>
        </w:tc>
      </w:tr>
      <w:tr w:rsidR="00EE6FBE" w:rsidRPr="007F425A" w:rsidTr="00763B81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16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/>
        </w:tc>
      </w:tr>
      <w:tr w:rsidR="00EE6FBE" w:rsidRPr="007F425A" w:rsidTr="00763B81">
        <w:trPr>
          <w:trHeight w:val="43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BE" w:rsidRPr="007F425A" w:rsidRDefault="00EE6FBE" w:rsidP="00763B81">
            <w:r w:rsidRPr="007F425A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2105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2007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95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/>
        </w:tc>
      </w:tr>
      <w:tr w:rsidR="00EE6FBE" w:rsidRPr="007F425A" w:rsidTr="00763B81">
        <w:tc>
          <w:tcPr>
            <w:tcW w:w="4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 w:rsidRPr="007F425A">
              <w:t>Kreditinis įsiskolinimas (pagal visus finansavimo šaltinius) 20</w:t>
            </w:r>
            <w:r>
              <w:t>22</w:t>
            </w:r>
            <w:r w:rsidRPr="007F425A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84,71eur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BE" w:rsidRPr="007F425A" w:rsidRDefault="00EE6FBE" w:rsidP="00763B81">
            <w:r>
              <w:t>Kreditinį įsiskolinimą sudarė ryšio, nuomos paslaugos ir pavėžėjimas. Sąskaitos išrašytos  2021m. gruodžio 31d. data</w:t>
            </w:r>
          </w:p>
        </w:tc>
      </w:tr>
    </w:tbl>
    <w:p w:rsidR="00EE6FBE" w:rsidRDefault="00EE6FBE" w:rsidP="00EE6FBE">
      <w:pPr>
        <w:tabs>
          <w:tab w:val="left" w:pos="284"/>
          <w:tab w:val="left" w:pos="426"/>
        </w:tabs>
        <w:ind w:firstLine="567"/>
        <w:jc w:val="both"/>
      </w:pPr>
      <w:r>
        <w:t>202 m. Gimnazijoje a</w:t>
      </w:r>
      <w:r w:rsidRPr="007F425A">
        <w:t>tlikti patikrinimai, auditai</w:t>
      </w:r>
      <w:r>
        <w:t xml:space="preserve"> ir</w:t>
      </w:r>
      <w:r w:rsidRPr="007F425A">
        <w:t xml:space="preserve"> </w:t>
      </w:r>
      <w:r>
        <w:t>tikrinusių institucijų išvados:</w:t>
      </w:r>
    </w:p>
    <w:p w:rsidR="00EE6FBE" w:rsidRDefault="00EE6FBE" w:rsidP="00EE6FBE">
      <w:pPr>
        <w:ind w:left="40" w:firstLine="567"/>
        <w:jc w:val="both"/>
      </w:pPr>
      <w:r>
        <w:t>− Gimnazija vertinta dėl atitikimo higienos normų reikalavimams ir higienos paso-leidimo išdavimo. 2021 m. gruodžio mėnesį Gimnazijai išduotas higienos pasas-leidimas;</w:t>
      </w:r>
    </w:p>
    <w:p w:rsidR="00EE6FBE" w:rsidRPr="0089099B" w:rsidRDefault="00EE6FBE" w:rsidP="00EE6FBE">
      <w:pPr>
        <w:pStyle w:val="Sraopastraipa"/>
        <w:numPr>
          <w:ilvl w:val="0"/>
          <w:numId w:val="2"/>
        </w:numPr>
        <w:tabs>
          <w:tab w:val="left" w:pos="0"/>
          <w:tab w:val="center" w:pos="881"/>
        </w:tabs>
        <w:ind w:left="32" w:firstLine="565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Švietimo skyriaus specialistai stebėjo brandos egzaminų ir pasiekimų patikrinimų vykdymą. Pažeidimų nebuvo nustatyta. </w:t>
      </w:r>
    </w:p>
    <w:p w:rsidR="00EE6FBE" w:rsidRDefault="00EE6FBE" w:rsidP="00EE6FBE">
      <w:pPr>
        <w:ind w:left="360" w:firstLine="207"/>
        <w:jc w:val="both"/>
      </w:pPr>
      <w:r w:rsidRPr="007F425A">
        <w:t>Problemos (sąlyg</w:t>
      </w:r>
      <w:r>
        <w:t>otos vidaus ir išorės faktorių):</w:t>
      </w:r>
    </w:p>
    <w:p w:rsidR="00EE6FBE" w:rsidRPr="001A6191" w:rsidRDefault="00EE6FBE" w:rsidP="00EE6FBE">
      <w:pPr>
        <w:pStyle w:val="Sraopastraipa"/>
        <w:numPr>
          <w:ilvl w:val="0"/>
          <w:numId w:val="3"/>
        </w:numPr>
        <w:ind w:left="28" w:firstLine="397"/>
        <w:jc w:val="both"/>
        <w:rPr>
          <w:szCs w:val="24"/>
        </w:rPr>
      </w:pPr>
      <w:r>
        <w:rPr>
          <w:szCs w:val="24"/>
        </w:rPr>
        <w:t xml:space="preserve"> </w:t>
      </w:r>
      <w:r w:rsidRPr="001A6191">
        <w:rPr>
          <w:szCs w:val="24"/>
        </w:rPr>
        <w:t xml:space="preserve">vasaros mėnesiais viršutinio aukšto mokomuosiuose kabinetuose pakyla labai aukšta temperatūra ir sąlygos neatitinka higienos </w:t>
      </w:r>
      <w:r>
        <w:rPr>
          <w:szCs w:val="24"/>
        </w:rPr>
        <w:t xml:space="preserve">normų </w:t>
      </w:r>
      <w:r w:rsidRPr="001A6191">
        <w:rPr>
          <w:szCs w:val="24"/>
        </w:rPr>
        <w:t xml:space="preserve">reikalavimų. Būtina įrengti kondicionierius visose trečiojo aukšto klasėse; </w:t>
      </w:r>
    </w:p>
    <w:p w:rsidR="00EE6FBE" w:rsidRPr="007F425A" w:rsidRDefault="00EE6FBE" w:rsidP="00EE6FBE">
      <w:pPr>
        <w:tabs>
          <w:tab w:val="left" w:pos="284"/>
          <w:tab w:val="left" w:pos="426"/>
        </w:tabs>
        <w:ind w:left="357" w:firstLine="99"/>
        <w:jc w:val="both"/>
      </w:pPr>
      <w:r>
        <w:t xml:space="preserve">− būtina aptverti mokyklos teritoriją dėl ugdymo proceso saugumo. </w:t>
      </w:r>
    </w:p>
    <w:p w:rsidR="00EE6FBE" w:rsidRDefault="00EE6FBE" w:rsidP="00EE6FBE">
      <w:pPr>
        <w:ind w:firstLine="603"/>
        <w:jc w:val="both"/>
      </w:pPr>
      <w:r>
        <w:t xml:space="preserve">2022 metams Gimnazijos bendruomenė numatė tokį veiklos prioritetą </w:t>
      </w:r>
      <w:r w:rsidRPr="00B161F9">
        <w:t xml:space="preserve">– </w:t>
      </w:r>
      <w:r>
        <w:t>įgyvendinti Humanistinės kultūros ugdymo menine veikla sampratą, bendradarbiaujant ir meninio ugdymo principais grindžiant visą ugdymo procesą.</w:t>
      </w:r>
    </w:p>
    <w:p w:rsidR="00EE6FBE" w:rsidRDefault="00EE6FBE" w:rsidP="00EE6FBE"/>
    <w:p w:rsidR="00EE6FBE" w:rsidRPr="00832CC9" w:rsidRDefault="00EE6FBE" w:rsidP="00EE6FBE">
      <w:r>
        <w:t>Direktorius</w:t>
      </w:r>
      <w:r>
        <w:tab/>
      </w:r>
      <w:r>
        <w:tab/>
      </w:r>
      <w:r>
        <w:tab/>
      </w:r>
      <w:r>
        <w:tab/>
      </w:r>
      <w:r>
        <w:tab/>
        <w:t>Arvydas Girdzijauskas</w:t>
      </w:r>
    </w:p>
    <w:p w:rsidR="004C067A" w:rsidRDefault="004C067A" w:rsidP="004C067A">
      <w:bookmarkStart w:id="2" w:name="_GoBack"/>
      <w:bookmarkEnd w:id="2"/>
    </w:p>
    <w:p w:rsidR="00D57F27" w:rsidRPr="00832CC9" w:rsidRDefault="004C067A" w:rsidP="004C067A">
      <w:pPr>
        <w:jc w:val="center"/>
      </w:pPr>
      <w:r>
        <w:lastRenderedPageBreak/>
        <w:t>_______________________</w:t>
      </w:r>
    </w:p>
    <w:sectPr w:rsidR="00D57F27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FBE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F7BE6"/>
    <w:multiLevelType w:val="hybridMultilevel"/>
    <w:tmpl w:val="F68E69CA"/>
    <w:lvl w:ilvl="0" w:tplc="3942F048">
      <w:start w:val="2021"/>
      <w:numFmt w:val="bullet"/>
      <w:lvlText w:val="−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" w15:restartNumberingAfterBreak="0">
    <w:nsid w:val="4C2A37A0"/>
    <w:multiLevelType w:val="hybridMultilevel"/>
    <w:tmpl w:val="2ECCC2AE"/>
    <w:lvl w:ilvl="0" w:tplc="3942F048">
      <w:start w:val="2021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3942F048">
      <w:start w:val="2021"/>
      <w:numFmt w:val="bullet"/>
      <w:lvlText w:val="−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1630A13"/>
    <w:multiLevelType w:val="hybridMultilevel"/>
    <w:tmpl w:val="8BC6D71C"/>
    <w:lvl w:ilvl="0" w:tplc="6798910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3" w15:restartNumberingAfterBreak="0">
    <w:nsid w:val="73CA6C9D"/>
    <w:multiLevelType w:val="hybridMultilevel"/>
    <w:tmpl w:val="1C6E09D8"/>
    <w:lvl w:ilvl="0" w:tplc="4AD06ABC">
      <w:start w:val="202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  <w:u w:val="none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EE6FBE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F132A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E6FBE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4036</Words>
  <Characters>2302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2</cp:revision>
  <dcterms:created xsi:type="dcterms:W3CDTF">2022-04-29T05:25:00Z</dcterms:created>
  <dcterms:modified xsi:type="dcterms:W3CDTF">2022-04-29T05:25:00Z</dcterms:modified>
</cp:coreProperties>
</file>